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sz w:val="28"/>
          <w:szCs w:val="28"/>
        </w:rPr>
      </w:pPr>
      <w:bookmarkStart w:colFirst="0" w:colLast="0" w:name="_gjdgxs" w:id="0"/>
      <w:bookmarkEnd w:id="0"/>
      <w:r w:rsidDel="00000000" w:rsidR="00000000" w:rsidRPr="00000000">
        <w:rPr>
          <w:sz w:val="28"/>
          <w:szCs w:val="28"/>
          <w:rtl w:val="0"/>
        </w:rPr>
        <w:t xml:space="preserve">Nomination form for Gratitude: Given in Honor of Paul Beswick</w:t>
      </w:r>
    </w:p>
    <w:p w:rsidR="00000000" w:rsidDel="00000000" w:rsidP="00000000" w:rsidRDefault="00000000" w:rsidRPr="00000000" w14:paraId="00000001">
      <w:pPr>
        <w:contextualSpacing w:val="0"/>
        <w:rPr/>
      </w:pPr>
      <w:r w:rsidDel="00000000" w:rsidR="00000000" w:rsidRPr="00000000">
        <w:rPr>
          <w:rtl w:val="0"/>
        </w:rPr>
        <w:t xml:space="preserve">Paul Beswick did much to support FUUSE in the years that he was with us but we never got to recognize him publicly.  Most of the support that he gave the congregation while he was alive, he did anonymously.  Now that he has died, we want our congregation to express its gratitude to Paul by honoring some of the qualities that made him such a fine Churchman.  Each year we will celebrate and express our gratitude to a pledging Member or Friend of FUUSE who exhibits some of Paul’s qualities.  This thank you might go to an individual or you might think of a dynamic duo or group who has done great work around FUUSE, and who, as did Paul:</w:t>
      </w:r>
    </w:p>
    <w:p w:rsidR="00000000" w:rsidDel="00000000" w:rsidP="00000000" w:rsidRDefault="00000000" w:rsidRPr="00000000" w14:paraId="0000000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Supports, with time and funds, that which they believe is important in this world, particularly FUUSE </w:t>
      </w:r>
      <w:r w:rsidDel="00000000" w:rsidR="00000000" w:rsidRPr="00000000">
        <w:rPr>
          <w:rtl w:val="0"/>
        </w:rPr>
      </w:r>
    </w:p>
    <w:p w:rsidR="00000000" w:rsidDel="00000000" w:rsidP="00000000" w:rsidRDefault="00000000" w:rsidRPr="00000000" w14:paraId="0000000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Commits to things they love</w:t>
      </w:r>
      <w:r w:rsidDel="00000000" w:rsidR="00000000" w:rsidRPr="00000000">
        <w:rPr>
          <w:rtl w:val="0"/>
        </w:rPr>
      </w:r>
    </w:p>
    <w:p w:rsidR="00000000" w:rsidDel="00000000" w:rsidP="00000000" w:rsidRDefault="00000000" w:rsidRPr="00000000" w14:paraId="0000000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Exhibits a little bit of playfulness or mischief</w:t>
      </w:r>
      <w:r w:rsidDel="00000000" w:rsidR="00000000" w:rsidRPr="00000000">
        <w:rPr>
          <w:rtl w:val="0"/>
        </w:rPr>
      </w:r>
    </w:p>
    <w:p w:rsidR="00000000" w:rsidDel="00000000" w:rsidP="00000000" w:rsidRDefault="00000000" w:rsidRPr="00000000" w14:paraId="0000000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innovative, interested in trying new things</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think ________________________________________________________________________________</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                          (Choose and individual, a pair or people or a groups)</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Should be thanked!  Here are some examples of how they show the qualities listed above:</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Nomination submitted by: _________________________________________________________________________</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single"/>
          <w:shd w:fill="auto" w:val="clear"/>
          <w:vertAlign w:val="baseline"/>
          <w:rtl w:val="0"/>
        </w:rPr>
        <w:t xml:space="preserve">Send nomination to Gwen Kenney, Chair of the Program Council, at </w:t>
      </w:r>
      <w:hyperlink r:id="rId6">
        <w:r w:rsidDel="00000000" w:rsidR="00000000" w:rsidRPr="00000000">
          <w:rPr>
            <w:b w:val="1"/>
            <w:i w:val="1"/>
            <w:color w:val="1155cc"/>
            <w:u w:val="single"/>
            <w:rtl w:val="0"/>
          </w:rPr>
          <w:t xml:space="preserve">sckenney2@msn.com</w:t>
        </w:r>
      </w:hyperlink>
      <w:r w:rsidDel="00000000" w:rsidR="00000000" w:rsidRPr="00000000">
        <w:rPr>
          <w:b w:val="1"/>
          <w:i w:val="1"/>
          <w:u w:val="single"/>
          <w:rtl w:val="0"/>
        </w:rPr>
        <w:t xml:space="preserve"> </w:t>
      </w:r>
      <w:r w:rsidDel="00000000" w:rsidR="00000000" w:rsidRPr="00000000">
        <w:rPr>
          <w:rFonts w:ascii="Calibri" w:cs="Calibri" w:eastAsia="Calibri" w:hAnsi="Calibri"/>
          <w:b w:val="1"/>
          <w:i w:val="1"/>
          <w:smallCaps w:val="0"/>
          <w:strike w:val="0"/>
          <w:color w:val="000000"/>
          <w:sz w:val="22"/>
          <w:szCs w:val="22"/>
          <w:u w:val="single"/>
          <w:shd w:fill="auto" w:val="clear"/>
          <w:vertAlign w:val="baseline"/>
          <w:rtl w:val="0"/>
        </w:rPr>
        <w:t xml:space="preserve">or turn in the completed form </w:t>
      </w:r>
      <w:r w:rsidDel="00000000" w:rsidR="00000000" w:rsidRPr="00000000">
        <w:rPr>
          <w:b w:val="1"/>
          <w:i w:val="1"/>
          <w:u w:val="single"/>
          <w:rtl w:val="0"/>
        </w:rPr>
        <w:t xml:space="preserve">to Yvonne in the </w:t>
      </w:r>
      <w:r w:rsidDel="00000000" w:rsidR="00000000" w:rsidRPr="00000000">
        <w:rPr>
          <w:rFonts w:ascii="Calibri" w:cs="Calibri" w:eastAsia="Calibri" w:hAnsi="Calibri"/>
          <w:b w:val="1"/>
          <w:i w:val="1"/>
          <w:smallCaps w:val="0"/>
          <w:strike w:val="0"/>
          <w:color w:val="000000"/>
          <w:sz w:val="22"/>
          <w:szCs w:val="22"/>
          <w:u w:val="single"/>
          <w:shd w:fill="auto" w:val="clear"/>
          <w:vertAlign w:val="baseline"/>
          <w:rtl w:val="0"/>
        </w:rPr>
        <w:t xml:space="preserve">Church Office by no later than March </w:t>
      </w:r>
      <w:r w:rsidDel="00000000" w:rsidR="00000000" w:rsidRPr="00000000">
        <w:rPr>
          <w:b w:val="1"/>
          <w:i w:val="1"/>
          <w:u w:val="single"/>
          <w:rtl w:val="0"/>
        </w:rPr>
        <w:t xml:space="preserve">25</w:t>
      </w:r>
      <w:r w:rsidDel="00000000" w:rsidR="00000000" w:rsidRPr="00000000">
        <w:rPr>
          <w:rFonts w:ascii="Calibri" w:cs="Calibri" w:eastAsia="Calibri" w:hAnsi="Calibri"/>
          <w:b w:val="1"/>
          <w:i w:val="1"/>
          <w:smallCaps w:val="0"/>
          <w:strike w:val="0"/>
          <w:color w:val="000000"/>
          <w:sz w:val="22"/>
          <w:szCs w:val="22"/>
          <w:u w:val="single"/>
          <w:shd w:fill="auto" w:val="clear"/>
          <w:vertAlign w:val="baseline"/>
          <w:rtl w:val="0"/>
        </w:rPr>
        <w:t xml:space="preserve">, 201</w:t>
      </w:r>
      <w:r w:rsidDel="00000000" w:rsidR="00000000" w:rsidRPr="00000000">
        <w:rPr>
          <w:b w:val="1"/>
          <w:i w:val="1"/>
          <w:u w:val="single"/>
          <w:rtl w:val="0"/>
        </w:rPr>
        <w:t xml:space="preserve">8</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E">
      <w:pPr>
        <w:contextualSpacing w:val="0"/>
        <w:rPr/>
      </w:pPr>
      <w:r w:rsidDel="00000000" w:rsidR="00000000" w:rsidRPr="00000000">
        <w:rPr>
          <w:rtl w:val="0"/>
        </w:rPr>
        <w:t xml:space="preserve">The Program Council will make its choice at its April meeting with your input and the award will be presented in April.</w:t>
      </w:r>
    </w:p>
    <w:sectPr>
      <w:pgSz w:h="15840" w:w="12240"/>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b w:val="0"/>
        <w:i w:val="0"/>
        <w:smallCaps w:val="0"/>
        <w:strike w:val="0"/>
        <w:color w:val="000000"/>
        <w:sz w:val="22"/>
        <w:szCs w:val="22"/>
        <w:u w:val="none"/>
        <w:shd w:fill="auto" w:val="clear"/>
        <w:vertAlign w:val="baseline"/>
        <w:lang w:val="en-U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sckenney2@ms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